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EF86A" w14:textId="6ABBD788" w:rsidR="00707165" w:rsidRDefault="00707165" w:rsidP="00B70340">
      <w:pPr>
        <w:spacing w:after="0" w:line="360" w:lineRule="auto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AKTZEICHNEN II</w:t>
      </w:r>
    </w:p>
    <w:p w14:paraId="647CD997" w14:textId="77777777" w:rsidR="00707165" w:rsidRDefault="00707165" w:rsidP="00B70340">
      <w:pPr>
        <w:spacing w:after="0" w:line="360" w:lineRule="auto"/>
        <w:rPr>
          <w:rFonts w:cs="Arial"/>
          <w:b/>
          <w:color w:val="000000" w:themeColor="text1"/>
          <w:sz w:val="24"/>
          <w:szCs w:val="24"/>
        </w:rPr>
      </w:pPr>
    </w:p>
    <w:p w14:paraId="368992A5" w14:textId="4634F6A2" w:rsidR="00B70340" w:rsidRDefault="00B70340" w:rsidP="00B70340">
      <w:pPr>
        <w:spacing w:after="0" w:line="360" w:lineRule="auto"/>
        <w:rPr>
          <w:rFonts w:cs="Arial"/>
          <w:sz w:val="24"/>
          <w:szCs w:val="24"/>
        </w:rPr>
      </w:pPr>
      <w:r w:rsidRPr="00B70340">
        <w:rPr>
          <w:rFonts w:cs="Arial"/>
          <w:b/>
          <w:color w:val="000000" w:themeColor="text1"/>
          <w:sz w:val="24"/>
          <w:szCs w:val="24"/>
        </w:rPr>
        <w:t xml:space="preserve">Zeichnerische Interventionen zwischen Aktmodell und plastischen, </w:t>
      </w:r>
      <w:proofErr w:type="spellStart"/>
      <w:r w:rsidRPr="00B70340">
        <w:rPr>
          <w:rFonts w:cs="Arial"/>
          <w:b/>
          <w:color w:val="000000" w:themeColor="text1"/>
          <w:sz w:val="24"/>
          <w:szCs w:val="24"/>
        </w:rPr>
        <w:t>installativen</w:t>
      </w:r>
      <w:proofErr w:type="spellEnd"/>
      <w:r w:rsidRPr="00B70340">
        <w:rPr>
          <w:rFonts w:cs="Arial"/>
          <w:b/>
          <w:color w:val="000000" w:themeColor="text1"/>
          <w:sz w:val="24"/>
          <w:szCs w:val="24"/>
        </w:rPr>
        <w:t xml:space="preserve"> Arbeiten im Sprengel Museum Hannover </w:t>
      </w:r>
    </w:p>
    <w:p w14:paraId="56CB9204" w14:textId="77777777" w:rsidR="00B70340" w:rsidRDefault="00B70340" w:rsidP="00B70340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Skulpturen, Plastiken, Reliefs, Malerei, Hans Arp</w:t>
      </w:r>
    </w:p>
    <w:p w14:paraId="5AAD87A2" w14:textId="77777777" w:rsidR="00B70340" w:rsidRDefault="00B70340" w:rsidP="00B70340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Sammlung Sprengel Museum Hannover</w:t>
      </w:r>
    </w:p>
    <w:p w14:paraId="4E392612" w14:textId="77777777" w:rsidR="00B70340" w:rsidRDefault="00B70340" w:rsidP="00B70340">
      <w:pPr>
        <w:spacing w:after="0" w:line="360" w:lineRule="auto"/>
        <w:rPr>
          <w:rFonts w:cs="Arial"/>
          <w:sz w:val="24"/>
          <w:szCs w:val="24"/>
        </w:rPr>
      </w:pPr>
    </w:p>
    <w:p w14:paraId="3567820C" w14:textId="77777777" w:rsidR="00B70340" w:rsidRDefault="00B70340" w:rsidP="00B70340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Kursleitung Ulrike Schoeller</w:t>
      </w:r>
    </w:p>
    <w:p w14:paraId="731623FD" w14:textId="77777777" w:rsidR="00A771C7" w:rsidRDefault="00A771C7" w:rsidP="00B70340">
      <w:pPr>
        <w:spacing w:after="0" w:line="360" w:lineRule="auto"/>
        <w:rPr>
          <w:rFonts w:cs="Arial"/>
          <w:sz w:val="24"/>
          <w:szCs w:val="24"/>
        </w:rPr>
      </w:pPr>
    </w:p>
    <w:p w14:paraId="1B605851" w14:textId="11B903C4" w:rsidR="00580E75" w:rsidRDefault="00A771C7" w:rsidP="00B70340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Ein Dankeschön an </w:t>
      </w:r>
      <w:r w:rsidR="00E90562">
        <w:rPr>
          <w:rFonts w:cs="Arial"/>
          <w:sz w:val="24"/>
          <w:szCs w:val="24"/>
        </w:rPr>
        <w:t xml:space="preserve">Eva Maria Stockmann, </w:t>
      </w:r>
      <w:r>
        <w:rPr>
          <w:rFonts w:cs="Arial"/>
          <w:sz w:val="24"/>
          <w:szCs w:val="24"/>
        </w:rPr>
        <w:t>Dr. Reinhard Spieler, Gabriele Sand und das Team vom Sprengel Museum</w:t>
      </w:r>
      <w:r w:rsidR="00580E75">
        <w:rPr>
          <w:rFonts w:cs="Arial"/>
          <w:sz w:val="24"/>
          <w:szCs w:val="24"/>
        </w:rPr>
        <w:t xml:space="preserve"> für die kooperative Zusammenarbeit.</w:t>
      </w:r>
    </w:p>
    <w:p w14:paraId="099C82FF" w14:textId="77777777" w:rsidR="00615065" w:rsidRDefault="00615065" w:rsidP="00B70340">
      <w:pPr>
        <w:spacing w:after="0" w:line="360" w:lineRule="auto"/>
        <w:rPr>
          <w:rFonts w:cs="Arial"/>
          <w:sz w:val="24"/>
          <w:szCs w:val="24"/>
        </w:rPr>
      </w:pPr>
    </w:p>
    <w:p w14:paraId="0B63E482" w14:textId="124203E7" w:rsidR="00615065" w:rsidRPr="00615065" w:rsidRDefault="00615065" w:rsidP="00B70340">
      <w:pPr>
        <w:spacing w:after="0" w:line="360" w:lineRule="auto"/>
        <w:rPr>
          <w:rFonts w:cs="Arial"/>
          <w:sz w:val="20"/>
          <w:szCs w:val="20"/>
        </w:rPr>
      </w:pPr>
      <w:r w:rsidRPr="00615065">
        <w:rPr>
          <w:rFonts w:cs="Arial"/>
          <w:sz w:val="20"/>
          <w:szCs w:val="20"/>
        </w:rPr>
        <w:t>Ulrike Schoeller</w:t>
      </w:r>
    </w:p>
    <w:p w14:paraId="5ADE1A37" w14:textId="77777777" w:rsidR="00A771C7" w:rsidRDefault="00A771C7" w:rsidP="00B70340">
      <w:pPr>
        <w:spacing w:after="0" w:line="360" w:lineRule="auto"/>
        <w:rPr>
          <w:rFonts w:cs="Arial"/>
          <w:sz w:val="24"/>
          <w:szCs w:val="24"/>
        </w:rPr>
      </w:pPr>
    </w:p>
    <w:p w14:paraId="15A0A7B8" w14:textId="77777777" w:rsidR="00A771C7" w:rsidRDefault="00A771C7" w:rsidP="00B70340">
      <w:pPr>
        <w:spacing w:after="0" w:line="360" w:lineRule="auto"/>
        <w:rPr>
          <w:rFonts w:cs="Arial"/>
          <w:sz w:val="24"/>
          <w:szCs w:val="24"/>
        </w:rPr>
      </w:pPr>
    </w:p>
    <w:p w14:paraId="4F4EFB5C" w14:textId="77777777" w:rsidR="00A771C7" w:rsidRDefault="00A771C7" w:rsidP="00B70340">
      <w:pPr>
        <w:spacing w:after="0" w:line="360" w:lineRule="auto"/>
        <w:rPr>
          <w:rFonts w:cs="Arial"/>
          <w:sz w:val="24"/>
          <w:szCs w:val="24"/>
        </w:rPr>
      </w:pPr>
    </w:p>
    <w:p w14:paraId="240DD722" w14:textId="77777777" w:rsidR="00B70340" w:rsidRDefault="00B70340" w:rsidP="00B70340">
      <w:pPr>
        <w:spacing w:after="0" w:line="360" w:lineRule="auto"/>
        <w:rPr>
          <w:rFonts w:cs="Arial"/>
          <w:sz w:val="24"/>
          <w:szCs w:val="24"/>
        </w:rPr>
      </w:pPr>
    </w:p>
    <w:p w14:paraId="4202FD9B" w14:textId="77777777" w:rsidR="00B70340" w:rsidRDefault="00B70340" w:rsidP="00B70340">
      <w:pPr>
        <w:spacing w:after="0" w:line="360" w:lineRule="auto"/>
        <w:rPr>
          <w:rFonts w:cs="Arial"/>
          <w:sz w:val="24"/>
          <w:szCs w:val="24"/>
        </w:rPr>
      </w:pPr>
    </w:p>
    <w:p w14:paraId="07C7FD60" w14:textId="77777777" w:rsidR="00B70340" w:rsidRDefault="00B70340" w:rsidP="00B70340">
      <w:pPr>
        <w:spacing w:after="0" w:line="360" w:lineRule="auto"/>
        <w:rPr>
          <w:rFonts w:cs="Arial"/>
          <w:sz w:val="24"/>
          <w:szCs w:val="24"/>
        </w:rPr>
      </w:pPr>
    </w:p>
    <w:p w14:paraId="1E500C17" w14:textId="77777777" w:rsidR="00007780" w:rsidRDefault="00007780"/>
    <w:sectPr w:rsidR="00007780" w:rsidSect="0000778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40"/>
    <w:rsid w:val="00007780"/>
    <w:rsid w:val="00580E75"/>
    <w:rsid w:val="00615065"/>
    <w:rsid w:val="00707165"/>
    <w:rsid w:val="00A771C7"/>
    <w:rsid w:val="00B70340"/>
    <w:rsid w:val="00E9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1CDF4"/>
  <w14:defaultImageDpi w14:val="300"/>
  <w15:docId w15:val="{BA93C603-E922-814B-8E02-3DCDBB10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0340"/>
    <w:pPr>
      <w:spacing w:after="160" w:line="259" w:lineRule="auto"/>
    </w:pPr>
    <w:rPr>
      <w:rFonts w:ascii="Arial" w:eastAsiaTheme="minorHAnsi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771C7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771C7"/>
    <w:rPr>
      <w:rFonts w:ascii="Lucida Grande" w:eastAsiaTheme="minorHAnsi" w:hAnsi="Lucida Grande" w:cs="Lucida Grand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360</Characters>
  <Application>Microsoft Office Word</Application>
  <DocSecurity>0</DocSecurity>
  <Lines>3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Schoeller</dc:creator>
  <cp:keywords/>
  <dc:description/>
  <cp:lastModifiedBy>Microsoft Office User</cp:lastModifiedBy>
  <cp:revision>2</cp:revision>
  <dcterms:created xsi:type="dcterms:W3CDTF">2021-04-12T09:46:00Z</dcterms:created>
  <dcterms:modified xsi:type="dcterms:W3CDTF">2021-04-12T09:46:00Z</dcterms:modified>
</cp:coreProperties>
</file>